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7A" w:rsidRDefault="009F41FC" w:rsidP="009F4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Asist. Univ. Drd. Stanciu Cristian Dumitru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427BB" w:rsidRPr="009F41FC" w:rsidRDefault="006427BB" w:rsidP="009F4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A. Teza de doctorat </w:t>
      </w: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Algoritmizarea mijoacelor din crossfit în pregătirea fizică a sportivilor din judo și sambo – susținere publică în 14.februarie 2026</w:t>
      </w: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B. Cărți și capitole în cărți publicate în ultimii 10 ani</w:t>
      </w: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C. Lucrări indexate ISI/BDI publicate în ultimii 10 ani</w:t>
      </w:r>
    </w:p>
    <w:p w:rsidR="009F41FC" w:rsidRPr="009F41FC" w:rsidRDefault="009F41FC" w:rsidP="009F41FC">
      <w:pPr>
        <w:pStyle w:val="Frspaiere1"/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9F41FC">
        <w:rPr>
          <w:rFonts w:ascii="Times New Roman" w:hAnsi="Times New Roman"/>
          <w:bCs/>
          <w:iCs/>
          <w:sz w:val="24"/>
          <w:szCs w:val="24"/>
        </w:rPr>
        <w:t>Articole publicate în reviste cotate WEB of SCIENCE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1.</w:t>
      </w:r>
      <w:hyperlink r:id="rId6" w:tgtFrame="_self" w:history="1">
        <w:r w:rsidRPr="009F41FC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ro-RO"/>
          </w:rPr>
          <w:t>Stanciu, Cristian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>; </w:t>
      </w:r>
      <w:hyperlink r:id="rId7" w:tgtFrame="_self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Hășmășan, Ioan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>; </w:t>
      </w:r>
      <w:hyperlink r:id="rId8" w:tgtFrame="_self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Stoian, Iulian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>; </w:t>
      </w:r>
      <w:hyperlink r:id="rId9" w:tgtFrame="_self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Pomohaci, Puiu Marcel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>; </w:t>
      </w:r>
      <w:hyperlink r:id="rId10" w:tgtFrame="_self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Ene-Voiculescu, Virgil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”Eating habits and physical education and sport-components of youth health education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  <w:hyperlink r:id="rId11" w:tgtFrame="_self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 xml:space="preserve">Scientific Papers Series Management, Economic Engineering in Agriculture &amp; Rural Development, </w:t>
        </w:r>
        <w:r w:rsidRPr="009F41F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o-RO"/>
          </w:rPr>
          <w:t>FI: 0,9</w:t>
        </w:r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, Q4, 2025, Vol 25, Issue 1, pp. 853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>- 864, WOS:001481815700017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2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https://managementjournal.usamv.ro/pdf/vol.25_1/volume_25_1_2025.pdf</w:t>
        </w:r>
      </w:hyperlink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2.Badescu, Delia; Zaharie, Nicoleta; Stoian, Iulian; Badescu, Mircea; 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Stanciu, Cristian</w:t>
      </w:r>
      <w:r w:rsidRPr="009F41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 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 Narrative Review of the Link between Sport and Technology”</w:t>
      </w:r>
      <w:r w:rsidRPr="009F41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hyperlink r:id="rId13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 xml:space="preserve">Sustainability, </w:t>
        </w:r>
      </w:hyperlink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41FC">
        <w:rPr>
          <w:rFonts w:ascii="Times New Roman" w:hAnsi="Times New Roman" w:cs="Times New Roman"/>
          <w:bCs/>
          <w:sz w:val="24"/>
          <w:szCs w:val="24"/>
          <w:lang w:val="ro-RO"/>
        </w:rPr>
        <w:t>FI: 3,889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, Q2, Volume 14, Issue 23, DOI 10.3390/su142316265, article number 16265, 2022, WOS:000896308400001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> </w:t>
      </w:r>
    </w:p>
    <w:p w:rsidR="009F41FC" w:rsidRPr="009F41FC" w:rsidRDefault="009F41FC" w:rsidP="009F41FC">
      <w:pPr>
        <w:pStyle w:val="Frspaiere1"/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9F41FC">
        <w:rPr>
          <w:rFonts w:ascii="Times New Roman" w:hAnsi="Times New Roman"/>
          <w:bCs/>
          <w:iCs/>
          <w:sz w:val="24"/>
          <w:szCs w:val="24"/>
        </w:rPr>
        <w:t>Articole publicate în reviste indexate în cel puțin 3 baze de date internaționale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 Cristian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, Ene-Voiculescu Virgil, Pomohaci Marcel, 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Research on the use of Crossfit tools in the physical training of judo athletes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”, Ovidius University Annals, Series Physical Education and Sport / Science, Movement and Health, Vol. XXIII, ISSUE 2 Supplement, 2023 September 2023, 23 (2): 488- 495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4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https://www.analefefs.ro/anale-fefs/2023/i2supplement/pe-autori/44.STANCIU%20CRISTIAN%20,%20ENE-VOICULESCU%20VIRGIL%20,%20POMOHACI%20MARCEL.pdf</w:t>
        </w:r>
      </w:hyperlink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 Cristian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, Ene-Voiculescu Virgil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>, 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Study on the Use of CrossFit in the Physical Training of Judo Athletes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”,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Proceedings of the 9th International Conference of Universitaria Consortium - FEFSTIM: Physical Education, Sports and Kinesiotherapy – Active People for a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lastRenderedPageBreak/>
        <w:t>Healthy Future (19-21 October 2023, Timisoara, Romania),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Filodiritto Editore – Proceedings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pp.303-310, 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5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https://fefstim.uvt.ro/wp-content/uploads/2024/02/HX19-E-book-FEFSTIM-2023-Definitivo.pdf</w:t>
        </w:r>
      </w:hyperlink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 Cristian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, Ene-Voiculescu Virgil, 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 narrative review on the motivational factors and benefits of using Crossfit elements in the training of combat sports (judo and sambo)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publicată în  Bulletin of the 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Transilvania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University of Braşov Series IX: Sciences of Human Kinetics • Vol. 17(66) No. 1 – 2024, pp. 141-148 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6" w:history="1">
        <w:r w:rsidRPr="009F41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https://doi.org/10.31926/but.shk.2024.17.66.1.27</w:t>
        </w:r>
      </w:hyperlink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 Cristian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>, Ene-Voiculescu Virgil, 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Evidence provided by the literature on the use of Crossfit elements in sport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”, publicată în  Bulletin of the 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Transilvania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University of Braşov Series IX: Sciences of Human Kinetics • Vol. 17(66) No. 2 – 2024, pp. 93-101, 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"https://doi.org/10.31926/but.shk.2024.17.66.2.10" </w:instrTex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9F41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https://doi.org/10.31926/but.shk.2024.17.66.2.10</w:t>
      </w:r>
      <w:r w:rsidRPr="009F41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fldChar w:fldCharType="end"/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Pr="009F41FC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Stanciu Cristian-Dumitru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, Ene-Voiculescu Virgil, Pomohaci Puiu – Marcel, Hășmășan Ioan-Teodor, Roșu Daniel, 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Pr="009F41FC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Evaluating the Impact of CrossFit on Sambo Athletes: A 10-Week Intervention Study with Statistical Insights and Future Directions”,</w:t>
      </w:r>
      <w:r w:rsidRPr="009F41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G Y M N A S I U M,  Scientific Journal of Education, Sports, and Health,  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>Vol. XXVI, Issue 1/ 2025</w:t>
      </w: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, 19-20, </w:t>
      </w:r>
    </w:p>
    <w:p w:rsidR="009F41FC" w:rsidRPr="009F41FC" w:rsidRDefault="009F41FC" w:rsidP="009F41F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F41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41FC">
        <w:rPr>
          <w:rFonts w:ascii="Times New Roman" w:hAnsi="Times New Roman" w:cs="Times New Roman"/>
          <w:i/>
          <w:iCs/>
          <w:sz w:val="24"/>
          <w:szCs w:val="24"/>
          <w:lang w:val="ro-RO"/>
        </w:rPr>
        <w:t>DOI: 10.29081/gsjesh.2025.26.1.2</w:t>
      </w:r>
    </w:p>
    <w:p w:rsid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427BB" w:rsidRPr="006427BB" w:rsidRDefault="006427BB" w:rsidP="006427B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C. </w:t>
      </w:r>
      <w:r w:rsidRPr="006427BB">
        <w:rPr>
          <w:rFonts w:ascii="Times New Roman" w:hAnsi="Times New Roman" w:cs="Times New Roman"/>
          <w:sz w:val="24"/>
          <w:szCs w:val="24"/>
          <w:lang w:val="ro-RO"/>
        </w:rPr>
        <w:t>Lucrări publicate în ultimii 10 anii în reviste și volume de conferințe cu referenți (neindexate)</w:t>
      </w:r>
    </w:p>
    <w:p w:rsidR="006427BB" w:rsidRDefault="006427BB" w:rsidP="006427B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427BB" w:rsidRPr="006427BB" w:rsidRDefault="006427BB" w:rsidP="006427B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6427BB">
        <w:rPr>
          <w:rFonts w:ascii="Times New Roman" w:hAnsi="Times New Roman" w:cs="Times New Roman"/>
          <w:sz w:val="24"/>
          <w:szCs w:val="24"/>
          <w:lang w:val="ro-RO"/>
        </w:rPr>
        <w:t>. Brevete obținute în întreaga activitate</w:t>
      </w:r>
    </w:p>
    <w:p w:rsidR="006427BB" w:rsidRDefault="006427BB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6427BB" w:rsidRDefault="006427BB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427BB" w:rsidRDefault="006427BB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ătura</w:t>
      </w:r>
    </w:p>
    <w:p w:rsidR="009F41FC" w:rsidRPr="009F41FC" w:rsidRDefault="009F41FC" w:rsidP="009F4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03.12.2025</w:t>
      </w:r>
    </w:p>
    <w:sectPr w:rsidR="009F41FC" w:rsidRPr="009F41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58EB"/>
    <w:multiLevelType w:val="hybridMultilevel"/>
    <w:tmpl w:val="F9C0BE32"/>
    <w:lvl w:ilvl="0" w:tplc="F73C3C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FC"/>
    <w:rsid w:val="0011187A"/>
    <w:rsid w:val="006427BB"/>
    <w:rsid w:val="009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1FC"/>
    <w:rPr>
      <w:color w:val="0000FF" w:themeColor="hyperlink"/>
      <w:u w:val="single"/>
    </w:rPr>
  </w:style>
  <w:style w:type="paragraph" w:customStyle="1" w:styleId="Frspaiere1">
    <w:name w:val="Fără spațiere1"/>
    <w:qFormat/>
    <w:rsid w:val="009F41F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1FC"/>
    <w:rPr>
      <w:color w:val="0000FF" w:themeColor="hyperlink"/>
      <w:u w:val="single"/>
    </w:rPr>
  </w:style>
  <w:style w:type="paragraph" w:customStyle="1" w:styleId="Frspaiere1">
    <w:name w:val="Fără spațiere1"/>
    <w:qFormat/>
    <w:rsid w:val="009F41F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rl.ebsco.com/results?sid=ebsco:ocu:record&amp;bquery=AU+STOIAN,%20Iulian&amp;link_origin=scholar.google.com&amp;searchDescription=STOIAN,%20Iulian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penurl.ebsco.com/results?sid=ebsco:ocu:record&amp;bquery=AU+H%C4%82%C8%98M%C4%82%C8%98AN,%20Ioan&amp;link_origin=scholar.google.com&amp;searchDescription=H%C4%82%C8%98M%C4%82%C8%98AN,%20Ioan" TargetMode="External"/><Relationship Id="rId12" Type="http://schemas.openxmlformats.org/officeDocument/2006/relationships/hyperlink" Target="https://managementjournal.usamv.ro/pdf/vol.25_1/volume_25_1_202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1926/but.shk.2024.17.66.1.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url.ebsco.com/results?sid=ebsco:ocu:record&amp;bquery=AU+STANCIU,%20Cristian&amp;link_origin=scholar.google.com&amp;searchDescription=STANCIU,%20Cristian" TargetMode="External"/><Relationship Id="rId11" Type="http://schemas.openxmlformats.org/officeDocument/2006/relationships/hyperlink" Target="https://openurl.ebsco.com/results?sid=ebsco:ocu:record&amp;bquery=IS+2284-7995+AND+VI+25+AND+IP+1+AND+DT+2025&amp;link_origin=scholar.google.com&amp;searchDescription=Scientific%20Papers%20Series%20Management%2C%20Economic%20Engineering%20in%20Agriculture%20%26%20Rural%20Development%2C%202025%2C%20Vol%2025%2C%20Issue%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fstim.uvt.ro/wp-content/uploads/2024/02/HX19-E-book-FEFSTIM-2023-Definitivo.pdf" TargetMode="External"/><Relationship Id="rId10" Type="http://schemas.openxmlformats.org/officeDocument/2006/relationships/hyperlink" Target="https://openurl.ebsco.com/results?sid=ebsco:ocu:record&amp;bquery=AU+ENE-VOICULESCU,%20Virgil&amp;link_origin=scholar.google.com&amp;searchDescription=ENE-VOICULESCU,%20Virg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url.ebsco.com/results?sid=ebsco:ocu:record&amp;bquery=AU+POMOHACI,%20Puiu%20Marcel&amp;link_origin=scholar.google.com&amp;searchDescription=POMOHACI,%20Puiu%20Marcel" TargetMode="External"/><Relationship Id="rId14" Type="http://schemas.openxmlformats.org/officeDocument/2006/relationships/hyperlink" Target="https://www.analefefs.ro/anale-fefs/2023/i2supplement/pe-autori/44.STANCIU%20CRISTIAN%20,%20ENE-VOICULESCU%20VIRGIL%20,%20POMOHACI%20MARC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dcterms:created xsi:type="dcterms:W3CDTF">2025-12-03T10:09:00Z</dcterms:created>
  <dcterms:modified xsi:type="dcterms:W3CDTF">2025-12-03T10:23:00Z</dcterms:modified>
</cp:coreProperties>
</file>